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87873" w14:textId="77777777" w:rsidR="00521D03" w:rsidRDefault="00521D03" w:rsidP="00521D03">
      <w:pPr>
        <w:pStyle w:val="Heading1"/>
        <w:rPr>
          <w:lang w:val="uk-UA" w:eastAsia="en-US" w:bidi="ar-SA"/>
        </w:rPr>
      </w:pPr>
      <w:r w:rsidRPr="00521D03">
        <w:rPr>
          <w:lang w:val="uk-UA" w:eastAsia="en-US" w:bidi="ar-SA"/>
        </w:rPr>
        <w:t>ЖИЗНЬ И СЛУЖЕНИЕ ИИСУСА</w:t>
      </w:r>
    </w:p>
    <w:p w14:paraId="42DE8904" w14:textId="77777777" w:rsidR="00F73846" w:rsidRPr="00F73846" w:rsidRDefault="00F73846" w:rsidP="00F73846">
      <w:pPr>
        <w:pStyle w:val="Heading2"/>
        <w:rPr>
          <w:lang w:val="ru-RU" w:eastAsia="en-US" w:bidi="ar-SA"/>
        </w:rPr>
      </w:pPr>
      <w:r w:rsidRPr="00F73846">
        <w:rPr>
          <w:lang w:val="uk-UA" w:eastAsia="en-US" w:bidi="ar-SA"/>
        </w:rPr>
        <w:t xml:space="preserve">Урок 2 </w:t>
      </w:r>
      <w:r w:rsidRPr="00F73846">
        <w:rPr>
          <w:lang w:val="ru-RU" w:eastAsia="en-US" w:bidi="ar-SA"/>
        </w:rPr>
        <w:t xml:space="preserve">Задание </w:t>
      </w:r>
    </w:p>
    <w:p w14:paraId="6E3B3C56" w14:textId="77777777" w:rsidR="00F73846" w:rsidRPr="00F73846" w:rsidRDefault="00F73846" w:rsidP="00F73846">
      <w:pPr>
        <w:widowControl w:val="0"/>
        <w:overflowPunct w:val="0"/>
        <w:snapToGrid w:val="0"/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</w:pPr>
      <w:r w:rsidRPr="00F73846">
        <w:rPr>
          <w:rFonts w:eastAsia="Calibri" w:cs="Arial"/>
          <w:bCs/>
          <w:color w:val="auto"/>
          <w:kern w:val="28"/>
          <w:szCs w:val="22"/>
          <w:lang w:val="uk-UA" w:eastAsia="en-US" w:bidi="ar-SA"/>
          <w14:ligatures w14:val="none"/>
        </w:rPr>
        <w:t xml:space="preserve">(1) </w:t>
      </w:r>
      <w:r w:rsidRPr="00F73846"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  <w:t>Используя «Симфонию» или программу поиска по Библии, найдите три примера молитвы в Библии. Сравните каждую из них с молитвой «Отче Наш». Какие ее элементы можно найти в других библейских молитвах?</w:t>
      </w:r>
    </w:p>
    <w:p w14:paraId="71869FEE" w14:textId="77777777" w:rsidR="00F73846" w:rsidRPr="00F73846" w:rsidRDefault="00F73846" w:rsidP="00F73846">
      <w:pPr>
        <w:autoSpaceDE/>
        <w:autoSpaceDN/>
        <w:adjustRightInd/>
        <w:snapToGrid w:val="0"/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</w:pPr>
      <w:r w:rsidRPr="00F73846">
        <w:rPr>
          <w:rFonts w:eastAsia="Calibri" w:cs="Arial"/>
          <w:bCs/>
          <w:color w:val="auto"/>
          <w:kern w:val="28"/>
          <w:szCs w:val="22"/>
          <w:lang w:val="uk-UA" w:eastAsia="en-US" w:bidi="ar-SA"/>
          <w14:ligatures w14:val="none"/>
        </w:rPr>
        <w:t xml:space="preserve">(2) </w:t>
      </w:r>
      <w:r w:rsidRPr="00F73846">
        <w:rPr>
          <w:rFonts w:eastAsia="Calibri" w:cs="Arial"/>
          <w:bCs/>
          <w:color w:val="auto"/>
          <w:kern w:val="28"/>
          <w:szCs w:val="22"/>
          <w:lang w:val="ru-RU" w:eastAsia="en-US" w:bidi="ar-SA"/>
          <w14:ligatures w14:val="none"/>
        </w:rPr>
        <w:t>Ведите молитвенный дневник в течение месяца. Запишите свои разочарования, победы в молитве, а также ответы Бога на молитву. Используйте этот дневник, чтобы способствовать росту вашей молитвенной жизни.</w:t>
      </w:r>
    </w:p>
    <w:tbl>
      <w:tblPr>
        <w:tblStyle w:val="TableGrid1"/>
        <w:tblW w:w="10075" w:type="dxa"/>
        <w:tblLook w:val="04A0" w:firstRow="1" w:lastRow="0" w:firstColumn="1" w:lastColumn="0" w:noHBand="0" w:noVBand="1"/>
      </w:tblPr>
      <w:tblGrid>
        <w:gridCol w:w="2155"/>
        <w:gridCol w:w="1890"/>
        <w:gridCol w:w="6030"/>
      </w:tblGrid>
      <w:tr w:rsidR="00B860D0" w:rsidRPr="00023DF0" w14:paraId="5174A214" w14:textId="77777777" w:rsidTr="00B860D0">
        <w:tc>
          <w:tcPr>
            <w:tcW w:w="2155" w:type="dxa"/>
            <w:shd w:val="clear" w:color="auto" w:fill="D9D9D9"/>
            <w:vAlign w:val="center"/>
          </w:tcPr>
          <w:p w14:paraId="6ABFBBF4" w14:textId="77777777" w:rsidR="00023DF0" w:rsidRPr="00023DF0" w:rsidRDefault="00023DF0" w:rsidP="00B860D0">
            <w:pPr>
              <w:overflowPunct w:val="0"/>
              <w:snapToGrid w:val="0"/>
              <w:jc w:val="center"/>
              <w:rPr>
                <w:rFonts w:cs="Arial"/>
                <w:b/>
                <w:bCs/>
                <w:color w:val="auto"/>
                <w:kern w:val="28"/>
                <w:szCs w:val="22"/>
                <w:lang w:val="en-US" w:eastAsia="en-US" w:bidi="ar-SA"/>
              </w:rPr>
            </w:pPr>
            <w:proofErr w:type="spellStart"/>
            <w:r w:rsidRPr="00023DF0">
              <w:rPr>
                <w:rFonts w:cs="Arial"/>
                <w:b/>
                <w:bCs/>
                <w:color w:val="auto"/>
                <w:kern w:val="28"/>
                <w:szCs w:val="22"/>
                <w:lang w:val="en-US" w:eastAsia="en-US" w:bidi="ar-SA"/>
              </w:rPr>
              <w:t>Библейская</w:t>
            </w:r>
            <w:proofErr w:type="spellEnd"/>
            <w:r w:rsidRPr="00023DF0">
              <w:rPr>
                <w:rFonts w:cs="Arial"/>
                <w:b/>
                <w:bCs/>
                <w:color w:val="auto"/>
                <w:kern w:val="28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23DF0">
              <w:rPr>
                <w:rFonts w:cs="Arial"/>
                <w:b/>
                <w:bCs/>
                <w:color w:val="auto"/>
                <w:kern w:val="28"/>
                <w:szCs w:val="22"/>
                <w:lang w:val="en-US" w:eastAsia="en-US" w:bidi="ar-SA"/>
              </w:rPr>
              <w:t>молитва</w:t>
            </w:r>
            <w:proofErr w:type="spellEnd"/>
          </w:p>
        </w:tc>
        <w:tc>
          <w:tcPr>
            <w:tcW w:w="1890" w:type="dxa"/>
            <w:shd w:val="clear" w:color="auto" w:fill="D9D9D9"/>
            <w:vAlign w:val="center"/>
          </w:tcPr>
          <w:p w14:paraId="589A6145" w14:textId="77777777" w:rsidR="00023DF0" w:rsidRPr="00023DF0" w:rsidRDefault="00023DF0" w:rsidP="00B860D0">
            <w:pPr>
              <w:overflowPunct w:val="0"/>
              <w:snapToGrid w:val="0"/>
              <w:jc w:val="center"/>
              <w:rPr>
                <w:rFonts w:cs="Arial"/>
                <w:b/>
                <w:bCs/>
                <w:color w:val="auto"/>
                <w:kern w:val="28"/>
                <w:szCs w:val="22"/>
                <w:lang w:val="en-US" w:eastAsia="en-US" w:bidi="ar-SA"/>
              </w:rPr>
            </w:pPr>
            <w:proofErr w:type="spellStart"/>
            <w:r w:rsidRPr="00023DF0">
              <w:rPr>
                <w:rFonts w:cs="Arial"/>
                <w:b/>
                <w:bCs/>
                <w:color w:val="auto"/>
                <w:kern w:val="28"/>
                <w:szCs w:val="22"/>
                <w:lang w:val="en-US" w:eastAsia="en-US" w:bidi="ar-SA"/>
              </w:rPr>
              <w:t>Писание</w:t>
            </w:r>
            <w:proofErr w:type="spellEnd"/>
          </w:p>
        </w:tc>
        <w:tc>
          <w:tcPr>
            <w:tcW w:w="6030" w:type="dxa"/>
            <w:shd w:val="clear" w:color="auto" w:fill="D9D9D9"/>
            <w:vAlign w:val="center"/>
          </w:tcPr>
          <w:p w14:paraId="359287E8" w14:textId="77777777" w:rsidR="00023DF0" w:rsidRPr="00023DF0" w:rsidRDefault="00023DF0" w:rsidP="00B860D0">
            <w:pPr>
              <w:overflowPunct w:val="0"/>
              <w:snapToGrid w:val="0"/>
              <w:jc w:val="center"/>
              <w:rPr>
                <w:rFonts w:cs="Arial"/>
                <w:b/>
                <w:bCs/>
                <w:color w:val="auto"/>
                <w:kern w:val="28"/>
                <w:szCs w:val="22"/>
                <w:lang w:val="en-US" w:eastAsia="en-US" w:bidi="ar-SA"/>
              </w:rPr>
            </w:pPr>
            <w:proofErr w:type="spellStart"/>
            <w:r w:rsidRPr="00023DF0">
              <w:rPr>
                <w:rFonts w:cs="Arial"/>
                <w:b/>
                <w:bCs/>
                <w:color w:val="auto"/>
                <w:kern w:val="28"/>
                <w:szCs w:val="22"/>
                <w:lang w:val="en-US" w:eastAsia="en-US" w:bidi="ar-SA"/>
              </w:rPr>
              <w:t>Элементы</w:t>
            </w:r>
            <w:proofErr w:type="spellEnd"/>
            <w:r w:rsidRPr="00023DF0">
              <w:rPr>
                <w:rFonts w:cs="Arial"/>
                <w:b/>
                <w:bCs/>
                <w:color w:val="auto"/>
                <w:kern w:val="28"/>
                <w:szCs w:val="22"/>
                <w:lang w:val="en-US" w:eastAsia="en-US" w:bidi="ar-SA"/>
              </w:rPr>
              <w:t xml:space="preserve"> в </w:t>
            </w:r>
            <w:proofErr w:type="spellStart"/>
            <w:r w:rsidRPr="00023DF0">
              <w:rPr>
                <w:rFonts w:cs="Arial"/>
                <w:b/>
                <w:bCs/>
                <w:color w:val="auto"/>
                <w:kern w:val="28"/>
                <w:szCs w:val="22"/>
                <w:lang w:val="en-US" w:eastAsia="en-US" w:bidi="ar-SA"/>
              </w:rPr>
              <w:t>молитве</w:t>
            </w:r>
            <w:proofErr w:type="spellEnd"/>
          </w:p>
        </w:tc>
      </w:tr>
      <w:tr w:rsidR="00023DF0" w:rsidRPr="00023DF0" w14:paraId="24A82E35" w14:textId="77777777" w:rsidTr="00B860D0">
        <w:tc>
          <w:tcPr>
            <w:tcW w:w="2155" w:type="dxa"/>
          </w:tcPr>
          <w:p w14:paraId="027AA818" w14:textId="77777777" w:rsidR="00023DF0" w:rsidRPr="00023DF0" w:rsidRDefault="00023DF0" w:rsidP="00023DF0">
            <w:pPr>
              <w:overflowPunct w:val="0"/>
              <w:spacing w:before="80" w:after="80"/>
              <w:rPr>
                <w:rFonts w:cs="Arial"/>
                <w:bCs/>
                <w:color w:val="auto"/>
                <w:kern w:val="28"/>
                <w:szCs w:val="22"/>
                <w:lang w:val="en-US" w:eastAsia="en-US" w:bidi="ar-SA"/>
              </w:rPr>
            </w:pPr>
            <w:proofErr w:type="spellStart"/>
            <w:r w:rsidRPr="00023DF0">
              <w:rPr>
                <w:rFonts w:cs="Arial"/>
                <w:bCs/>
                <w:color w:val="auto"/>
                <w:kern w:val="28"/>
                <w:szCs w:val="22"/>
                <w:lang w:val="en-US" w:eastAsia="en-US" w:bidi="ar-SA"/>
              </w:rPr>
              <w:t>Пример</w:t>
            </w:r>
            <w:proofErr w:type="spellEnd"/>
            <w:r w:rsidRPr="00023DF0">
              <w:rPr>
                <w:rFonts w:cs="Arial"/>
                <w:bCs/>
                <w:color w:val="auto"/>
                <w:kern w:val="28"/>
                <w:szCs w:val="22"/>
                <w:lang w:val="en-US" w:eastAsia="en-US" w:bidi="ar-SA"/>
              </w:rPr>
              <w:t xml:space="preserve">: </w:t>
            </w:r>
            <w:proofErr w:type="spellStart"/>
            <w:r w:rsidRPr="00023DF0">
              <w:rPr>
                <w:rFonts w:cs="Arial"/>
                <w:bCs/>
                <w:color w:val="auto"/>
                <w:kern w:val="28"/>
                <w:szCs w:val="22"/>
                <w:lang w:val="en-US" w:eastAsia="en-US" w:bidi="ar-SA"/>
              </w:rPr>
              <w:t>Молитва</w:t>
            </w:r>
            <w:proofErr w:type="spellEnd"/>
            <w:r w:rsidRPr="00023DF0">
              <w:rPr>
                <w:rFonts w:cs="Arial"/>
                <w:bCs/>
                <w:color w:val="auto"/>
                <w:kern w:val="28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23DF0">
              <w:rPr>
                <w:rFonts w:cs="Arial"/>
                <w:bCs/>
                <w:color w:val="auto"/>
                <w:kern w:val="28"/>
                <w:szCs w:val="22"/>
                <w:lang w:val="en-US" w:eastAsia="en-US" w:bidi="ar-SA"/>
              </w:rPr>
              <w:t>Неемии</w:t>
            </w:r>
            <w:proofErr w:type="spellEnd"/>
          </w:p>
        </w:tc>
        <w:tc>
          <w:tcPr>
            <w:tcW w:w="1890" w:type="dxa"/>
          </w:tcPr>
          <w:p w14:paraId="368F577E" w14:textId="77777777" w:rsidR="00023DF0" w:rsidRPr="00023DF0" w:rsidRDefault="00023DF0" w:rsidP="00023DF0">
            <w:pPr>
              <w:overflowPunct w:val="0"/>
              <w:spacing w:before="80" w:after="80"/>
              <w:rPr>
                <w:rFonts w:cs="Arial"/>
                <w:bCs/>
                <w:color w:val="auto"/>
                <w:kern w:val="28"/>
                <w:szCs w:val="22"/>
                <w:lang w:val="en-US" w:eastAsia="en-US" w:bidi="ar-SA"/>
              </w:rPr>
            </w:pPr>
            <w:proofErr w:type="spellStart"/>
            <w:r w:rsidRPr="00023DF0">
              <w:rPr>
                <w:rFonts w:cs="Arial"/>
                <w:bCs/>
                <w:color w:val="auto"/>
                <w:kern w:val="28"/>
                <w:szCs w:val="22"/>
                <w:lang w:val="en-US" w:eastAsia="en-US" w:bidi="ar-SA"/>
              </w:rPr>
              <w:t>Неем</w:t>
            </w:r>
            <w:proofErr w:type="spellEnd"/>
            <w:r w:rsidRPr="00023DF0">
              <w:rPr>
                <w:rFonts w:cs="Arial"/>
                <w:bCs/>
                <w:color w:val="auto"/>
                <w:kern w:val="28"/>
                <w:szCs w:val="22"/>
                <w:lang w:val="en-US" w:eastAsia="en-US" w:bidi="ar-SA"/>
              </w:rPr>
              <w:t>. 1:5-11</w:t>
            </w:r>
          </w:p>
        </w:tc>
        <w:tc>
          <w:tcPr>
            <w:tcW w:w="6030" w:type="dxa"/>
          </w:tcPr>
          <w:p w14:paraId="341C4E26" w14:textId="77777777" w:rsidR="00023DF0" w:rsidRPr="00023DF0" w:rsidRDefault="00023DF0" w:rsidP="00023DF0">
            <w:pPr>
              <w:overflowPunct w:val="0"/>
              <w:spacing w:before="80" w:after="80"/>
              <w:jc w:val="left"/>
              <w:rPr>
                <w:rFonts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  <w:r w:rsidRPr="00023DF0">
              <w:rPr>
                <w:rFonts w:cs="Arial"/>
                <w:bCs/>
                <w:color w:val="auto"/>
                <w:kern w:val="28"/>
                <w:szCs w:val="22"/>
                <w:lang w:val="ru-RU" w:eastAsia="en-US" w:bidi="ar-SA"/>
              </w:rPr>
              <w:t>Взаимоотношения: «Господи, …хранящий завет…»</w:t>
            </w:r>
          </w:p>
          <w:p w14:paraId="3CEEDC53" w14:textId="77777777" w:rsidR="00023DF0" w:rsidRPr="00023DF0" w:rsidRDefault="00023DF0" w:rsidP="00023DF0">
            <w:pPr>
              <w:overflowPunct w:val="0"/>
              <w:spacing w:before="80" w:after="80"/>
              <w:jc w:val="left"/>
              <w:rPr>
                <w:rFonts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  <w:r w:rsidRPr="00023DF0">
              <w:rPr>
                <w:rFonts w:cs="Arial"/>
                <w:bCs/>
                <w:color w:val="auto"/>
                <w:kern w:val="28"/>
                <w:szCs w:val="22"/>
                <w:lang w:val="ru-RU" w:eastAsia="en-US" w:bidi="ar-SA"/>
              </w:rPr>
              <w:t>Уважение: «Господи Боже небес, Боже великий».</w:t>
            </w:r>
          </w:p>
          <w:p w14:paraId="328731CC" w14:textId="77777777" w:rsidR="00023DF0" w:rsidRPr="00023DF0" w:rsidRDefault="00023DF0" w:rsidP="00023DF0">
            <w:pPr>
              <w:overflowPunct w:val="0"/>
              <w:spacing w:before="80" w:after="80"/>
              <w:jc w:val="left"/>
              <w:rPr>
                <w:rFonts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  <w:r w:rsidRPr="00023DF0">
              <w:rPr>
                <w:rFonts w:cs="Arial"/>
                <w:bCs/>
                <w:color w:val="auto"/>
                <w:kern w:val="28"/>
                <w:szCs w:val="22"/>
                <w:lang w:val="ru-RU" w:eastAsia="en-US" w:bidi="ar-SA"/>
              </w:rPr>
              <w:t>Подчинение: молитва «раба Твоего».</w:t>
            </w:r>
          </w:p>
          <w:p w14:paraId="078E2A31" w14:textId="77777777" w:rsidR="00023DF0" w:rsidRPr="00023DF0" w:rsidRDefault="00023DF0" w:rsidP="00023DF0">
            <w:pPr>
              <w:overflowPunct w:val="0"/>
              <w:spacing w:before="80" w:after="80"/>
              <w:jc w:val="left"/>
              <w:rPr>
                <w:rFonts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  <w:r w:rsidRPr="00023DF0">
              <w:rPr>
                <w:rFonts w:cs="Arial"/>
                <w:bCs/>
                <w:color w:val="auto"/>
                <w:kern w:val="28"/>
                <w:szCs w:val="22"/>
                <w:lang w:val="ru-RU" w:eastAsia="en-US" w:bidi="ar-SA"/>
              </w:rPr>
              <w:t>Обеспечение: «благопоспеши рабу Твоему…»</w:t>
            </w:r>
          </w:p>
          <w:p w14:paraId="73F54D6C" w14:textId="77777777" w:rsidR="00023DF0" w:rsidRPr="00023DF0" w:rsidRDefault="00023DF0" w:rsidP="00023DF0">
            <w:pPr>
              <w:overflowPunct w:val="0"/>
              <w:spacing w:before="80" w:after="80"/>
              <w:jc w:val="left"/>
              <w:rPr>
                <w:rFonts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  <w:r w:rsidRPr="00023DF0">
              <w:rPr>
                <w:rFonts w:cs="Arial"/>
                <w:bCs/>
                <w:color w:val="auto"/>
                <w:kern w:val="28"/>
                <w:szCs w:val="22"/>
                <w:lang w:val="ru-RU" w:eastAsia="en-US" w:bidi="ar-SA"/>
              </w:rPr>
              <w:t>Исповедание: «исповедуюсь во грехах сынов Израилевых…»</w:t>
            </w:r>
          </w:p>
        </w:tc>
      </w:tr>
      <w:tr w:rsidR="00023DF0" w:rsidRPr="00023DF0" w14:paraId="27BBCE37" w14:textId="77777777" w:rsidTr="00B860D0">
        <w:tc>
          <w:tcPr>
            <w:tcW w:w="2155" w:type="dxa"/>
          </w:tcPr>
          <w:p w14:paraId="63017866" w14:textId="77777777" w:rsidR="00023DF0" w:rsidRPr="00023DF0" w:rsidRDefault="00023DF0" w:rsidP="00023DF0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4A74D664" w14:textId="77777777" w:rsidR="00023DF0" w:rsidRPr="00023DF0" w:rsidRDefault="00023DF0" w:rsidP="00023DF0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7F51A566" w14:textId="77777777" w:rsidR="00023DF0" w:rsidRPr="00023DF0" w:rsidRDefault="00023DF0" w:rsidP="00023DF0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7A43298B" w14:textId="77777777" w:rsidR="00023DF0" w:rsidRPr="00023DF0" w:rsidRDefault="00023DF0" w:rsidP="00023DF0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7D9DC47C" w14:textId="77777777" w:rsidR="00023DF0" w:rsidRDefault="00023DF0" w:rsidP="00023DF0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47CFFE7A" w14:textId="77777777" w:rsidR="00B860D0" w:rsidRPr="00023DF0" w:rsidRDefault="00B860D0" w:rsidP="00023DF0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2887C727" w14:textId="77777777" w:rsidR="00023DF0" w:rsidRPr="00023DF0" w:rsidRDefault="00023DF0" w:rsidP="00023DF0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</w:tc>
        <w:tc>
          <w:tcPr>
            <w:tcW w:w="1890" w:type="dxa"/>
          </w:tcPr>
          <w:p w14:paraId="7BEFF19D" w14:textId="77777777" w:rsidR="00023DF0" w:rsidRPr="00023DF0" w:rsidRDefault="00023DF0" w:rsidP="00023DF0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</w:tc>
        <w:tc>
          <w:tcPr>
            <w:tcW w:w="6030" w:type="dxa"/>
          </w:tcPr>
          <w:p w14:paraId="3F151B0E" w14:textId="77777777" w:rsidR="00023DF0" w:rsidRPr="00023DF0" w:rsidRDefault="00023DF0" w:rsidP="00023DF0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</w:tc>
      </w:tr>
      <w:tr w:rsidR="00023DF0" w:rsidRPr="00023DF0" w14:paraId="0FC37B86" w14:textId="77777777" w:rsidTr="00B860D0">
        <w:tc>
          <w:tcPr>
            <w:tcW w:w="2155" w:type="dxa"/>
          </w:tcPr>
          <w:p w14:paraId="6AE2DD8F" w14:textId="77777777" w:rsidR="00023DF0" w:rsidRPr="00023DF0" w:rsidRDefault="00023DF0" w:rsidP="00023DF0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1C5A9F07" w14:textId="77777777" w:rsidR="00023DF0" w:rsidRPr="00023DF0" w:rsidRDefault="00023DF0" w:rsidP="00023DF0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5B938E8E" w14:textId="77777777" w:rsidR="00023DF0" w:rsidRPr="00023DF0" w:rsidRDefault="00023DF0" w:rsidP="00023DF0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46D0D492" w14:textId="77777777" w:rsidR="00023DF0" w:rsidRDefault="00023DF0" w:rsidP="00023DF0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05E40E59" w14:textId="77777777" w:rsidR="00B860D0" w:rsidRPr="00023DF0" w:rsidRDefault="00B860D0" w:rsidP="00023DF0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5477CFF6" w14:textId="77777777" w:rsidR="00023DF0" w:rsidRPr="00023DF0" w:rsidRDefault="00023DF0" w:rsidP="00023DF0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1371F1ED" w14:textId="77777777" w:rsidR="00023DF0" w:rsidRPr="00023DF0" w:rsidRDefault="00023DF0" w:rsidP="00023DF0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</w:tc>
        <w:tc>
          <w:tcPr>
            <w:tcW w:w="1890" w:type="dxa"/>
          </w:tcPr>
          <w:p w14:paraId="155AD79C" w14:textId="77777777" w:rsidR="00023DF0" w:rsidRPr="00023DF0" w:rsidRDefault="00023DF0" w:rsidP="00023DF0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</w:tc>
        <w:tc>
          <w:tcPr>
            <w:tcW w:w="6030" w:type="dxa"/>
          </w:tcPr>
          <w:p w14:paraId="590E2C39" w14:textId="77777777" w:rsidR="00023DF0" w:rsidRPr="00023DF0" w:rsidRDefault="00023DF0" w:rsidP="00023DF0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</w:tc>
      </w:tr>
      <w:tr w:rsidR="00023DF0" w:rsidRPr="00023DF0" w14:paraId="78398E12" w14:textId="77777777" w:rsidTr="00B860D0">
        <w:tc>
          <w:tcPr>
            <w:tcW w:w="2155" w:type="dxa"/>
          </w:tcPr>
          <w:p w14:paraId="59667DF9" w14:textId="77777777" w:rsidR="00023DF0" w:rsidRPr="00023DF0" w:rsidRDefault="00023DF0" w:rsidP="00023DF0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4BFB9F6F" w14:textId="77777777" w:rsidR="00023DF0" w:rsidRPr="00023DF0" w:rsidRDefault="00023DF0" w:rsidP="00023DF0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0F204755" w14:textId="77777777" w:rsidR="00023DF0" w:rsidRDefault="00023DF0" w:rsidP="00023DF0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41E613AA" w14:textId="77777777" w:rsidR="00B860D0" w:rsidRDefault="00B860D0" w:rsidP="00023DF0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645D51D5" w14:textId="77777777" w:rsidR="00023DF0" w:rsidRPr="00023DF0" w:rsidRDefault="00023DF0" w:rsidP="00023DF0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6B193CEE" w14:textId="77777777" w:rsidR="00023DF0" w:rsidRPr="00023DF0" w:rsidRDefault="00023DF0" w:rsidP="00023DF0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  <w:p w14:paraId="42436D86" w14:textId="77777777" w:rsidR="00023DF0" w:rsidRPr="00023DF0" w:rsidRDefault="00023DF0" w:rsidP="00023DF0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</w:tc>
        <w:tc>
          <w:tcPr>
            <w:tcW w:w="1890" w:type="dxa"/>
          </w:tcPr>
          <w:p w14:paraId="2FCD7949" w14:textId="77777777" w:rsidR="00023DF0" w:rsidRPr="00023DF0" w:rsidRDefault="00023DF0" w:rsidP="00023DF0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</w:tc>
        <w:tc>
          <w:tcPr>
            <w:tcW w:w="6030" w:type="dxa"/>
          </w:tcPr>
          <w:p w14:paraId="78B2A38F" w14:textId="77777777" w:rsidR="00023DF0" w:rsidRPr="00023DF0" w:rsidRDefault="00023DF0" w:rsidP="00023DF0">
            <w:pPr>
              <w:widowControl w:val="0"/>
              <w:overflowPunct w:val="0"/>
              <w:snapToGrid w:val="0"/>
              <w:rPr>
                <w:rFonts w:eastAsia="Calibri" w:cs="Arial"/>
                <w:bCs/>
                <w:color w:val="auto"/>
                <w:kern w:val="28"/>
                <w:szCs w:val="22"/>
                <w:lang w:val="ru-RU" w:eastAsia="en-US" w:bidi="ar-SA"/>
              </w:rPr>
            </w:pPr>
          </w:p>
        </w:tc>
      </w:tr>
    </w:tbl>
    <w:p w14:paraId="3451BA4B" w14:textId="77777777" w:rsidR="00C75E49" w:rsidRPr="00023DF0" w:rsidRDefault="00C75E49" w:rsidP="00023DF0">
      <w:pPr>
        <w:rPr>
          <w:lang w:val="ru-RU" w:eastAsia="en-US" w:bidi="ar-SA"/>
        </w:rPr>
      </w:pPr>
    </w:p>
    <w:sectPr w:rsidR="00C75E49" w:rsidRPr="00023DF0" w:rsidSect="00521D0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3"/>
  </w:num>
  <w:num w:numId="2" w16cid:durableId="1111439910">
    <w:abstractNumId w:val="3"/>
  </w:num>
  <w:num w:numId="3" w16cid:durableId="289821235">
    <w:abstractNumId w:val="3"/>
  </w:num>
  <w:num w:numId="4" w16cid:durableId="639501379">
    <w:abstractNumId w:val="4"/>
  </w:num>
  <w:num w:numId="5" w16cid:durableId="1352495119">
    <w:abstractNumId w:val="3"/>
  </w:num>
  <w:num w:numId="6" w16cid:durableId="1335914817">
    <w:abstractNumId w:val="3"/>
  </w:num>
  <w:num w:numId="7" w16cid:durableId="698824236">
    <w:abstractNumId w:val="3"/>
  </w:num>
  <w:num w:numId="8" w16cid:durableId="115803542">
    <w:abstractNumId w:val="4"/>
  </w:num>
  <w:num w:numId="9" w16cid:durableId="435949378">
    <w:abstractNumId w:val="0"/>
  </w:num>
  <w:num w:numId="10" w16cid:durableId="637027795">
    <w:abstractNumId w:val="6"/>
  </w:num>
  <w:num w:numId="11" w16cid:durableId="266887775">
    <w:abstractNumId w:val="5"/>
  </w:num>
  <w:num w:numId="12" w16cid:durableId="598638337">
    <w:abstractNumId w:val="7"/>
  </w:num>
  <w:num w:numId="13" w16cid:durableId="701788762">
    <w:abstractNumId w:val="9"/>
  </w:num>
  <w:num w:numId="14" w16cid:durableId="842890019">
    <w:abstractNumId w:val="3"/>
  </w:num>
  <w:num w:numId="15" w16cid:durableId="1004476736">
    <w:abstractNumId w:val="10"/>
  </w:num>
  <w:num w:numId="16" w16cid:durableId="1334644911">
    <w:abstractNumId w:val="9"/>
  </w:num>
  <w:num w:numId="17" w16cid:durableId="1053697569">
    <w:abstractNumId w:val="5"/>
  </w:num>
  <w:num w:numId="18" w16cid:durableId="2104373938">
    <w:abstractNumId w:val="7"/>
  </w:num>
  <w:num w:numId="19" w16cid:durableId="432671082">
    <w:abstractNumId w:val="0"/>
  </w:num>
  <w:num w:numId="20" w16cid:durableId="1585070978">
    <w:abstractNumId w:val="9"/>
  </w:num>
  <w:num w:numId="21" w16cid:durableId="2077314362">
    <w:abstractNumId w:val="3"/>
  </w:num>
  <w:num w:numId="22" w16cid:durableId="1367022854">
    <w:abstractNumId w:val="10"/>
  </w:num>
  <w:num w:numId="23" w16cid:durableId="404232240">
    <w:abstractNumId w:val="9"/>
  </w:num>
  <w:num w:numId="24" w16cid:durableId="433787946">
    <w:abstractNumId w:val="5"/>
  </w:num>
  <w:num w:numId="25" w16cid:durableId="1246233469">
    <w:abstractNumId w:val="7"/>
  </w:num>
  <w:num w:numId="26" w16cid:durableId="93791138">
    <w:abstractNumId w:val="0"/>
  </w:num>
  <w:num w:numId="27" w16cid:durableId="975910814">
    <w:abstractNumId w:val="9"/>
  </w:num>
  <w:num w:numId="28" w16cid:durableId="1176265370">
    <w:abstractNumId w:val="8"/>
  </w:num>
  <w:num w:numId="29" w16cid:durableId="312030855">
    <w:abstractNumId w:val="11"/>
  </w:num>
  <w:num w:numId="30" w16cid:durableId="1346784974">
    <w:abstractNumId w:val="2"/>
  </w:num>
  <w:num w:numId="31" w16cid:durableId="1992901410">
    <w:abstractNumId w:val="12"/>
  </w:num>
  <w:num w:numId="32" w16cid:durableId="714501212">
    <w:abstractNumId w:val="2"/>
  </w:num>
  <w:num w:numId="33" w16cid:durableId="1478452382">
    <w:abstractNumId w:val="12"/>
  </w:num>
  <w:num w:numId="34" w16cid:durableId="480469253">
    <w:abstractNumId w:val="2"/>
  </w:num>
  <w:num w:numId="35" w16cid:durableId="56264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03"/>
    <w:rsid w:val="00023DF0"/>
    <w:rsid w:val="000819AA"/>
    <w:rsid w:val="000E4D3A"/>
    <w:rsid w:val="001E3E06"/>
    <w:rsid w:val="00375CD2"/>
    <w:rsid w:val="00521D03"/>
    <w:rsid w:val="00535B51"/>
    <w:rsid w:val="005F6110"/>
    <w:rsid w:val="0069015B"/>
    <w:rsid w:val="00750ED6"/>
    <w:rsid w:val="00791BFB"/>
    <w:rsid w:val="00822EB0"/>
    <w:rsid w:val="00835B5F"/>
    <w:rsid w:val="00883BB2"/>
    <w:rsid w:val="009C15ED"/>
    <w:rsid w:val="009C5EAF"/>
    <w:rsid w:val="009E7FCA"/>
    <w:rsid w:val="00A54774"/>
    <w:rsid w:val="00B747EF"/>
    <w:rsid w:val="00B860D0"/>
    <w:rsid w:val="00C1795A"/>
    <w:rsid w:val="00C2406F"/>
    <w:rsid w:val="00C44F0C"/>
    <w:rsid w:val="00C75E49"/>
    <w:rsid w:val="00DB3041"/>
    <w:rsid w:val="00DC6B2D"/>
    <w:rsid w:val="00E93CBF"/>
    <w:rsid w:val="00EB0EC6"/>
    <w:rsid w:val="00F40C77"/>
    <w:rsid w:val="00F60D20"/>
    <w:rsid w:val="00F64ED7"/>
    <w:rsid w:val="00F73846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C89D"/>
  <w15:docId w15:val="{A8C2167C-4ADE-49FA-A58A-54F21A76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0C"/>
    <w:pPr>
      <w:autoSpaceDE w:val="0"/>
      <w:autoSpaceDN w:val="0"/>
      <w:adjustRightInd w:val="0"/>
      <w:spacing w:line="276" w:lineRule="auto"/>
      <w:jc w:val="both"/>
    </w:pPr>
    <w:rPr>
      <w:rFonts w:ascii="Verdana" w:hAnsi="Verdana" w:cs="Tahoma"/>
      <w:color w:val="000000"/>
      <w:kern w:val="22"/>
      <w:szCs w:val="20"/>
      <w:lang w:val="fr-MA" w:eastAsia="zh-CN" w:bidi="hi-IN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C44F0C"/>
    <w:pPr>
      <w:keepNext/>
      <w:spacing w:before="240" w:after="0"/>
      <w:outlineLvl w:val="0"/>
    </w:pPr>
    <w:rPr>
      <w:rFonts w:eastAsiaTheme="majorEastAsia" w:cs="Mangal"/>
      <w:b/>
      <w:bCs/>
      <w:kern w:val="32"/>
      <w:sz w:val="36"/>
      <w:szCs w:val="29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C44F0C"/>
    <w:pPr>
      <w:keepNext/>
      <w:spacing w:after="600"/>
      <w:outlineLvl w:val="1"/>
    </w:pPr>
    <w:rPr>
      <w:rFonts w:eastAsiaTheme="majorEastAsia" w:cs="Mangal"/>
      <w:b/>
      <w:bCs/>
      <w:iCs/>
      <w:sz w:val="36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F0C"/>
    <w:pPr>
      <w:keepNext/>
      <w:shd w:val="clear" w:color="auto" w:fill="D9D9D9"/>
      <w:spacing w:before="240"/>
      <w:outlineLvl w:val="2"/>
    </w:pPr>
    <w:rPr>
      <w:rFonts w:eastAsiaTheme="majorEastAsia" w:cs="Mangal"/>
      <w:b/>
      <w:bCs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F0C"/>
    <w:pPr>
      <w:keepNext/>
      <w:spacing w:before="160"/>
      <w:outlineLvl w:val="3"/>
    </w:pPr>
    <w:rPr>
      <w:rFonts w:eastAsiaTheme="minorEastAsia" w:cs="Mangal"/>
      <w:b/>
      <w:bCs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F0C"/>
    <w:pPr>
      <w:keepNext/>
      <w:spacing w:before="240"/>
      <w:outlineLvl w:val="4"/>
    </w:pPr>
    <w:rPr>
      <w:rFonts w:eastAsiaTheme="minorEastAsia" w:cs="Mangal"/>
      <w:b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qFormat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 w:val="0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44F0C"/>
    <w:rPr>
      <w:rFonts w:ascii="Verdana" w:eastAsiaTheme="majorEastAsia" w:hAnsi="Verdana" w:cs="Mangal"/>
      <w:b/>
      <w:bCs/>
      <w:color w:val="000000"/>
      <w:kern w:val="22"/>
      <w:szCs w:val="23"/>
      <w:shd w:val="clear" w:color="auto" w:fill="D9D9D9"/>
      <w:lang w:val="fr-MA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hAnsi="Verdana" w:cs="Mangal"/>
      <w:b/>
      <w:bCs/>
      <w:color w:val="000000"/>
      <w:kern w:val="22"/>
      <w:szCs w:val="25"/>
      <w:lang w:val="fr-MA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hAnsi="Verdana" w:cs="Mangal"/>
      <w:b/>
      <w:bCs/>
      <w:i/>
      <w:iCs/>
      <w:color w:val="000000"/>
      <w:kern w:val="22"/>
      <w:szCs w:val="23"/>
      <w:lang w:val="fr-MA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4F0C"/>
    <w:pPr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C44F0C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4F0C"/>
    <w:pPr>
      <w:snapToGrid w:val="0"/>
      <w:contextualSpacing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C44F0C"/>
    <w:pPr>
      <w:keepLines/>
      <w:autoSpaceDE/>
      <w:autoSpaceDN/>
      <w:adjustRightInd/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  <w14:ligatures w14:val="none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qFormat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table" w:styleId="TableGrid">
    <w:name w:val="Table Grid"/>
    <w:basedOn w:val="TableNormal"/>
    <w:uiPriority w:val="59"/>
    <w:rsid w:val="00521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23D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674</Characters>
  <Application>Microsoft Office Word</Application>
  <DocSecurity>0</DocSecurity>
  <Lines>42</Lines>
  <Paragraphs>17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6</cp:revision>
  <dcterms:created xsi:type="dcterms:W3CDTF">2023-09-13T19:22:00Z</dcterms:created>
  <dcterms:modified xsi:type="dcterms:W3CDTF">2023-09-13T19:24:00Z</dcterms:modified>
</cp:coreProperties>
</file>